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25" w:rsidRDefault="000B1525" w:rsidP="000B1525">
      <w:pPr>
        <w:pStyle w:val="Heading2"/>
        <w:rPr>
          <w:rFonts w:ascii="ReykjavikTimes" w:hAnsi="ReykjavikTimes"/>
          <w:b/>
          <w:bCs/>
          <w:i w:val="0"/>
          <w:iCs/>
          <w:lang w:val="is-IS"/>
        </w:rPr>
      </w:pPr>
      <w:r>
        <w:rPr>
          <w:rFonts w:ascii="ReykjavikTimes" w:hAnsi="ReykjavikTimes"/>
          <w:b/>
          <w:bCs/>
          <w:i w:val="0"/>
          <w:iCs/>
          <w:lang w:val="is-IS"/>
        </w:rPr>
        <w:t>Ágrip af Nóregskonungas†gum</w:t>
      </w:r>
    </w:p>
    <w:p w:rsidR="000B1525" w:rsidRDefault="000B1525" w:rsidP="000B1525">
      <w:pPr>
        <w:rPr>
          <w:lang w:val="is-IS"/>
        </w:rPr>
      </w:pPr>
    </w:p>
    <w:p w:rsidR="00B21C21" w:rsidRDefault="00B21C21" w:rsidP="000B1525">
      <w:pPr>
        <w:jc w:val="center"/>
        <w:rPr>
          <w:rFonts w:ascii="ReykjavikTimes" w:hAnsi="ReykjavikTimes"/>
          <w:b/>
        </w:rPr>
      </w:pPr>
      <w:r>
        <w:rPr>
          <w:rFonts w:ascii="ReykjavikTimes" w:hAnsi="ReykjavikTimes"/>
          <w:b/>
          <w:noProof/>
          <w:lang w:eastAsia="en-GB"/>
        </w:rPr>
        <w:drawing>
          <wp:inline distT="0" distB="0" distL="0" distR="0">
            <wp:extent cx="3838575" cy="5863205"/>
            <wp:effectExtent l="0" t="0" r="0" b="4445"/>
            <wp:docPr id="1" name="Picture 1" descr="N:\My Documents\My Pictures\Agrip_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My Documents\My Pictures\Agrip_000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049" cy="586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C21" w:rsidRDefault="00B21C21" w:rsidP="000B1525">
      <w:pPr>
        <w:jc w:val="center"/>
        <w:rPr>
          <w:rFonts w:ascii="ReykjavikTimes" w:hAnsi="ReykjavikTimes"/>
          <w:b/>
        </w:rPr>
      </w:pPr>
    </w:p>
    <w:p w:rsidR="000B1525" w:rsidRDefault="000B1525" w:rsidP="000B1525">
      <w:pPr>
        <w:jc w:val="center"/>
        <w:rPr>
          <w:rFonts w:ascii="ReykjavikTimes" w:hAnsi="ReykjavikTimes"/>
          <w:b/>
        </w:rPr>
      </w:pPr>
      <w:r>
        <w:rPr>
          <w:rFonts w:ascii="ReykjavikTimes" w:hAnsi="ReykjavikTimes"/>
          <w:b/>
        </w:rPr>
        <w:t>Edited and translated by Matthew Driscoll</w:t>
      </w:r>
    </w:p>
    <w:p w:rsidR="000B1525" w:rsidRDefault="000B1525" w:rsidP="00B21C21">
      <w:pPr>
        <w:spacing w:after="120"/>
        <w:jc w:val="center"/>
        <w:rPr>
          <w:rFonts w:ascii="ReykjavikTimes" w:hAnsi="ReykjavikTimes"/>
          <w:b/>
        </w:rPr>
      </w:pPr>
      <w:r>
        <w:rPr>
          <w:rFonts w:ascii="ReykjavikTimes" w:hAnsi="ReykjavikTimes"/>
          <w:b/>
        </w:rPr>
        <w:t>Viking Society Text Series Volume X</w:t>
      </w:r>
    </w:p>
    <w:p w:rsidR="000B1525" w:rsidRDefault="000B1525" w:rsidP="00B21C21">
      <w:pPr>
        <w:spacing w:after="120"/>
        <w:jc w:val="center"/>
        <w:rPr>
          <w:rFonts w:ascii="ReykjavikTimes" w:hAnsi="ReykjavikTimes"/>
          <w:smallCaps/>
        </w:rPr>
      </w:pPr>
      <w:r>
        <w:rPr>
          <w:rFonts w:ascii="ReykjavikTimes" w:hAnsi="ReykjavikTimes"/>
          <w:b/>
          <w:smallCaps/>
        </w:rPr>
        <w:t>second edition</w:t>
      </w:r>
    </w:p>
    <w:p w:rsidR="000B1525" w:rsidRDefault="000B1525" w:rsidP="000B1525">
      <w:pPr>
        <w:rPr>
          <w:rFonts w:ascii="ReykjavikTimes" w:hAnsi="ReykjavikTimes"/>
        </w:rPr>
      </w:pPr>
      <w:r>
        <w:rPr>
          <w:rFonts w:ascii="ReykjavikTimes" w:hAnsi="ReykjavikTimes"/>
          <w:i/>
        </w:rPr>
        <w:t>Ágrip</w:t>
      </w:r>
      <w:r>
        <w:rPr>
          <w:rFonts w:ascii="ReykjavikTimes" w:hAnsi="ReykjavikTimes"/>
        </w:rPr>
        <w:t xml:space="preserve"> is a short ‘synoptic history’, written probably in Norway about 1190, summarising the history of Norway from about 880 to 1136. As an important source for later texts such as </w:t>
      </w:r>
      <w:r>
        <w:rPr>
          <w:rFonts w:ascii="ReykjavikTimes" w:hAnsi="ReykjavikTimes"/>
          <w:i/>
        </w:rPr>
        <w:t xml:space="preserve">Fagrskinna </w:t>
      </w:r>
      <w:r>
        <w:rPr>
          <w:rFonts w:ascii="ReykjavikTimes" w:hAnsi="ReykjavikTimes"/>
        </w:rPr>
        <w:t xml:space="preserve">and Snorri Sturluson’s </w:t>
      </w:r>
      <w:r>
        <w:rPr>
          <w:rFonts w:ascii="ReykjavikTimes" w:hAnsi="ReykjavikTimes"/>
          <w:i/>
        </w:rPr>
        <w:t>Heimskringla</w:t>
      </w:r>
      <w:r>
        <w:rPr>
          <w:rFonts w:ascii="ReykjavikTimes" w:hAnsi="ReykjavikTimes"/>
        </w:rPr>
        <w:t>, it may be said to have launched the writing of vernacular history in Scandinavia. In Matthew Driscoll’s edition, first published in 1995, the Old Norse text is presented with a facing English translation, full introduction, textual notes and commentary. In this revised edition some errors are corrected and readings revised. 2008. xxv + 126 pp.</w:t>
      </w:r>
    </w:p>
    <w:p w:rsidR="000B1525" w:rsidRDefault="000B1525" w:rsidP="000B1525">
      <w:pPr>
        <w:rPr>
          <w:rFonts w:ascii="ReykjavikTimes" w:hAnsi="ReykjavikTimes"/>
        </w:rPr>
      </w:pPr>
      <w:r>
        <w:rPr>
          <w:rFonts w:ascii="ReykjavikTimes" w:hAnsi="ReykjavikTimes"/>
        </w:rPr>
        <w:t xml:space="preserve">ISBN 978 0 903521 75 8. </w:t>
      </w:r>
    </w:p>
    <w:p w:rsidR="00772CBC" w:rsidRDefault="000B1525">
      <w:r>
        <w:rPr>
          <w:sz w:val="18"/>
          <w:szCs w:val="18"/>
        </w:rPr>
        <w:t xml:space="preserve"> </w:t>
      </w:r>
      <w:r>
        <w:t xml:space="preserve">Price: £6 for members of the Society, £12 for others. </w:t>
      </w:r>
      <w:bookmarkStart w:id="0" w:name="_GoBack"/>
      <w:bookmarkEnd w:id="0"/>
    </w:p>
    <w:sectPr w:rsidR="00772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ykjavik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25"/>
    <w:rsid w:val="000B1525"/>
    <w:rsid w:val="00211923"/>
    <w:rsid w:val="002869F6"/>
    <w:rsid w:val="002E5E81"/>
    <w:rsid w:val="002F121A"/>
    <w:rsid w:val="00464A8A"/>
    <w:rsid w:val="008C1F0B"/>
    <w:rsid w:val="00A94D7D"/>
    <w:rsid w:val="00B21C21"/>
    <w:rsid w:val="00C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5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1525"/>
    <w:pPr>
      <w:keepNext/>
      <w:jc w:val="center"/>
      <w:outlineLvl w:val="1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B1525"/>
    <w:rPr>
      <w:rFonts w:ascii="Times New Roman" w:eastAsia="Times New Roman" w:hAnsi="Times New Roman" w:cs="Times New Roman"/>
      <w:i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C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5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1525"/>
    <w:pPr>
      <w:keepNext/>
      <w:jc w:val="center"/>
      <w:outlineLvl w:val="1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B1525"/>
    <w:rPr>
      <w:rFonts w:ascii="Times New Roman" w:eastAsia="Times New Roman" w:hAnsi="Times New Roman" w:cs="Times New Roman"/>
      <w:i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C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Birkbeck College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A FINLAY</dc:creator>
  <cp:lastModifiedBy>MISS A FINLAY</cp:lastModifiedBy>
  <cp:revision>2</cp:revision>
  <dcterms:created xsi:type="dcterms:W3CDTF">2013-04-03T15:10:00Z</dcterms:created>
  <dcterms:modified xsi:type="dcterms:W3CDTF">2013-04-03T15:10:00Z</dcterms:modified>
</cp:coreProperties>
</file>